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19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E035FE" w:rsidTr="001F1972">
        <w:trPr>
          <w:trHeight w:val="3954"/>
        </w:trPr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FE" w:rsidRDefault="00E035FE" w:rsidP="001F1972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  <w:tbl>
            <w:tblPr>
              <w:tblStyle w:val="a3"/>
              <w:tblW w:w="11086" w:type="dxa"/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6227"/>
            </w:tblGrid>
            <w:tr w:rsidR="00E035FE" w:rsidTr="001F1972">
              <w:trPr>
                <w:trHeight w:val="3320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035FE" w:rsidRDefault="00E035FE" w:rsidP="001F1972">
                  <w:pPr>
                    <w:pStyle w:val="ConsPlusNormal"/>
                    <w:tabs>
                      <w:tab w:val="left" w:pos="87"/>
                      <w:tab w:val="left" w:pos="3432"/>
                    </w:tabs>
                    <w:ind w:left="-234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6CDFA1CA" wp14:editId="5A4EA86F">
                        <wp:extent cx="1798320" cy="1973580"/>
                        <wp:effectExtent l="0" t="0" r="0" b="7620"/>
                        <wp:docPr id="4" name="Рисунок 4" descr="https://fp-sk.ru/upload/medialibrary/10b/10bcf1192035a9fec67fa9fee293433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fp-sk.ru/upload/medialibrary/10b/10bcf1192035a9fec67fa9fee293433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8320" cy="1973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16A09374" wp14:editId="2945768D">
                        <wp:extent cx="1036320" cy="1501140"/>
                        <wp:effectExtent l="0" t="0" r="0" b="3810"/>
                        <wp:docPr id="5" name="Рисунок 5" descr="https://sosh10.edu95.ru/index.php?component=download&amp;file=97b966d5135be7bee0f1a21412b21b809bb21f66f938535d4ac9685a18629974&amp;view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sosh10.edu95.ru/index.php?component=download&amp;file=97b966d5135be7bee0f1a21412b21b809bb21f66f938535d4ac9685a18629974&amp;view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713" cy="1565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8"/>
                      <w:szCs w:val="28"/>
                      <w:lang w:eastAsia="en-US"/>
                    </w:rPr>
                    <w:t>Правовая инспекция труда Профсоюза</w:t>
                  </w:r>
                </w:p>
              </w:tc>
              <w:tc>
                <w:tcPr>
                  <w:tcW w:w="6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35FE" w:rsidRDefault="00E035FE" w:rsidP="001F197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КАЛУЖСКАЯ ОБЛАСТНАЯ ОРГАНИЗАЦИЯ </w:t>
                  </w:r>
                </w:p>
                <w:p w:rsidR="00E035FE" w:rsidRPr="006355F5" w:rsidRDefault="00E035FE" w:rsidP="001F1972">
                  <w:pPr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ОБЩЕРОССИЙСКОГО</w:t>
                  </w:r>
                  <w:r w:rsidRPr="002B36EE">
                    <w:rPr>
                      <w:b/>
                      <w:szCs w:val="28"/>
                    </w:rPr>
                    <w:t xml:space="preserve"> ПРОФСОЮЗ</w:t>
                  </w:r>
                  <w:r>
                    <w:rPr>
                      <w:b/>
                      <w:szCs w:val="28"/>
                    </w:rPr>
                    <w:t>А</w:t>
                  </w:r>
                  <w:r w:rsidRPr="002B36EE">
                    <w:rPr>
                      <w:b/>
                      <w:szCs w:val="28"/>
                    </w:rPr>
                    <w:t xml:space="preserve"> ОБРАЗОВАНИЯ</w:t>
                  </w:r>
                </w:p>
                <w:p w:rsidR="00E035FE" w:rsidRDefault="00E035FE" w:rsidP="001F1972">
                  <w:pPr>
                    <w:pStyle w:val="ConsPlusTitle"/>
                    <w:jc w:val="center"/>
                  </w:pPr>
                </w:p>
                <w:p w:rsidR="00E035FE" w:rsidRPr="00A037AE" w:rsidRDefault="00E035FE" w:rsidP="001F1972">
                  <w:pPr>
                    <w:pStyle w:val="ConsPlusTitle"/>
                    <w:jc w:val="center"/>
                    <w:rPr>
                      <w:color w:val="222A35" w:themeColor="text2" w:themeShade="80"/>
                      <w:lang w:eastAsia="en-US"/>
                    </w:rPr>
                  </w:pPr>
                  <w:hyperlink r:id="rId6" w:history="1">
                    <w:r w:rsidRPr="00A037AE">
                      <w:rPr>
                        <w:rStyle w:val="a4"/>
                        <w:color w:val="222A35" w:themeColor="text2" w:themeShade="80"/>
                        <w:sz w:val="28"/>
                        <w:szCs w:val="28"/>
                      </w:rPr>
                      <w:t>https://www.eseur.ru/kaluga/</w:t>
                    </w:r>
                  </w:hyperlink>
                </w:p>
                <w:p w:rsidR="00E035FE" w:rsidRPr="00A037AE" w:rsidRDefault="00E035FE" w:rsidP="001F1972">
                  <w:pPr>
                    <w:pStyle w:val="ConsPlusTitle"/>
                    <w:jc w:val="center"/>
                    <w:rPr>
                      <w:color w:val="222A35" w:themeColor="text2" w:themeShade="80"/>
                      <w:sz w:val="32"/>
                      <w:szCs w:val="32"/>
                      <w:lang w:eastAsia="en-US"/>
                    </w:rPr>
                  </w:pPr>
                </w:p>
                <w:p w:rsidR="00E035FE" w:rsidRPr="00A037AE" w:rsidRDefault="00E035FE" w:rsidP="001F1972">
                  <w:pPr>
                    <w:pStyle w:val="ConsPlusTitle"/>
                    <w:jc w:val="center"/>
                    <w:rPr>
                      <w:color w:val="FF0000"/>
                      <w:sz w:val="32"/>
                      <w:szCs w:val="32"/>
                      <w:lang w:eastAsia="en-US"/>
                    </w:rPr>
                  </w:pPr>
                  <w:r w:rsidRPr="00A037AE">
                    <w:rPr>
                      <w:color w:val="FF0000"/>
                      <w:sz w:val="32"/>
                      <w:szCs w:val="32"/>
                      <w:lang w:eastAsia="en-US"/>
                    </w:rPr>
                    <w:t>Информационный листок №</w:t>
                  </w:r>
                  <w:r>
                    <w:rPr>
                      <w:color w:val="FF0000"/>
                      <w:sz w:val="32"/>
                      <w:szCs w:val="32"/>
                      <w:lang w:eastAsia="en-US"/>
                    </w:rPr>
                    <w:t>12</w:t>
                  </w:r>
                </w:p>
                <w:p w:rsidR="00E035FE" w:rsidRPr="00A037AE" w:rsidRDefault="00E035FE" w:rsidP="001F1972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0000"/>
                      <w:kern w:val="36"/>
                      <w:sz w:val="28"/>
                      <w:szCs w:val="28"/>
                    </w:rPr>
                  </w:pPr>
                </w:p>
                <w:p w:rsidR="00E035FE" w:rsidRPr="0080747D" w:rsidRDefault="00E035FE" w:rsidP="001F197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  <w:t>Судебная практика</w:t>
                  </w:r>
                </w:p>
              </w:tc>
            </w:tr>
          </w:tbl>
          <w:p w:rsidR="00E035FE" w:rsidRDefault="00E035FE" w:rsidP="001F1972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E035FE" w:rsidTr="001F1972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FE" w:rsidRPr="00F674B1" w:rsidRDefault="00E035FE" w:rsidP="001F197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Работнику не выдали копии коллективных договоров - суды нарушений не увидели</w:t>
            </w:r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035FE" w:rsidRPr="00F674B1" w:rsidRDefault="00E035FE" w:rsidP="001F197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Сотруднику не предоставили копии коллективных договоров в старой и действующей редакциях. Он </w:t>
            </w:r>
            <w:hyperlink r:id="rId7" w:history="1">
              <w:r w:rsidRPr="00F674B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обратился</w:t>
              </w:r>
            </w:hyperlink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суд. </w:t>
            </w:r>
          </w:p>
          <w:p w:rsidR="00E035FE" w:rsidRPr="00F674B1" w:rsidRDefault="00E035FE" w:rsidP="001F197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Три инстанции </w:t>
            </w:r>
            <w:hyperlink r:id="rId8" w:history="1">
              <w:r w:rsidRPr="00F674B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сочли</w:t>
              </w:r>
            </w:hyperlink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 работодателя законными. Он не обязан выдавать копии локальных нормативных актов, в том числе коллективных договоров. Такие документы не связаны с работой сотрудника и не содержат сведений о его функциях. С ними достаточно ознакомить при трудоустройстве. </w:t>
            </w:r>
          </w:p>
          <w:p w:rsidR="00E035FE" w:rsidRPr="00F674B1" w:rsidRDefault="00E035FE" w:rsidP="001F197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Подобная позиция встречалась в практике и ранее, например у </w:t>
            </w:r>
            <w:hyperlink r:id="rId9" w:history="1">
              <w:r w:rsidRPr="00F674B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1-го КСОЮ</w:t>
              </w:r>
            </w:hyperlink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E035FE" w:rsidRPr="00F674B1" w:rsidRDefault="00E035FE" w:rsidP="001F197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Документ: </w:t>
            </w:r>
            <w:hyperlink r:id="rId10" w:history="1">
              <w:r w:rsidRPr="00F674B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Определение</w:t>
              </w:r>
            </w:hyperlink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7-го КСОЮ от 02.03.2023 N 88-3895/2023 </w:t>
            </w:r>
          </w:p>
          <w:p w:rsidR="00E035FE" w:rsidRDefault="00E035FE" w:rsidP="001F197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35FE" w:rsidRDefault="00E035FE" w:rsidP="001F197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35FE" w:rsidRPr="00F674B1" w:rsidRDefault="00E035FE" w:rsidP="001F197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 согласился с наказанием сотрудника, который в рабочее время проходил вакцинацию</w:t>
            </w:r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035FE" w:rsidRPr="00F674B1" w:rsidRDefault="00E035FE" w:rsidP="001F197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Сотрудник пришел на работу не вовремя и не пояснил причину. Ему объявили замечание из-за того, что его не было больше 4 часов. Работник с наказанием не согласился и </w:t>
            </w:r>
            <w:hyperlink r:id="rId11" w:history="1">
              <w:r w:rsidRPr="00F674B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обратился</w:t>
              </w:r>
            </w:hyperlink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суд. На заседании он заявил, что в этот день проходил ревакцинацию от COVID-19, и предъявил сертификат. </w:t>
            </w:r>
          </w:p>
          <w:p w:rsidR="00E035FE" w:rsidRPr="00F674B1" w:rsidRDefault="00E035FE" w:rsidP="001F197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Три инстанции </w:t>
            </w:r>
            <w:hyperlink r:id="rId12" w:history="1">
              <w:r w:rsidRPr="00F674B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не признали</w:t>
              </w:r>
            </w:hyperlink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уважительной причину, по которой сотрудник отсутствовал. На вакцинацию он мог сходить в нерабочее время. </w:t>
            </w:r>
            <w:proofErr w:type="spellStart"/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Медорганизации</w:t>
            </w:r>
            <w:proofErr w:type="spellEnd"/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проводят ее в том числе в выходные. </w:t>
            </w:r>
          </w:p>
          <w:p w:rsidR="00E035FE" w:rsidRPr="00F674B1" w:rsidRDefault="00E035FE" w:rsidP="001F197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причины отсутствия на рабочем месте считают уважительными, подскажет </w:t>
            </w:r>
            <w:hyperlink r:id="rId13" w:history="1">
              <w:r w:rsidRPr="00F674B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готовое решение</w:t>
              </w:r>
            </w:hyperlink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E035FE" w:rsidRPr="00F674B1" w:rsidRDefault="00E035FE" w:rsidP="001F197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Документ: </w:t>
            </w:r>
            <w:hyperlink r:id="rId14" w:history="1">
              <w:r w:rsidRPr="00F674B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Определение</w:t>
              </w:r>
            </w:hyperlink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2-го КСОЮ от 21.02.2023 по делу N 88-5352/2023 </w:t>
            </w:r>
          </w:p>
          <w:p w:rsidR="00E035FE" w:rsidRPr="00F674B1" w:rsidRDefault="00E035FE" w:rsidP="001F197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E035FE" w:rsidRPr="00F674B1" w:rsidRDefault="00E035FE" w:rsidP="001F197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r w:rsidRPr="00F674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 не поддержал увольнение совместителя: основной сотрудник расторг договор, не приступив к работе</w:t>
            </w:r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035FE" w:rsidRPr="00F674B1" w:rsidRDefault="00E035FE" w:rsidP="001F197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Трудовые отношения с совместителем </w:t>
            </w:r>
            <w:hyperlink r:id="rId15" w:history="1">
              <w:r w:rsidRPr="00F674B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прекратили</w:t>
              </w:r>
            </w:hyperlink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так как решили взять основного сотрудника. Заранее заключили с ним договор, однако тот </w:t>
            </w:r>
            <w:hyperlink r:id="rId16" w:history="1">
              <w:r w:rsidRPr="00F674B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передумал</w:t>
              </w:r>
            </w:hyperlink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выходить на работу. Приказ о приеме </w:t>
            </w:r>
            <w:hyperlink r:id="rId17" w:history="1">
              <w:r w:rsidRPr="00F674B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подписали</w:t>
              </w:r>
            </w:hyperlink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один день с приказом об увольнении. </w:t>
            </w:r>
          </w:p>
          <w:p w:rsidR="00E035FE" w:rsidRPr="00F674B1" w:rsidRDefault="00E035FE" w:rsidP="001F197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Апелляция восстановила совместителя. Она </w:t>
            </w:r>
            <w:hyperlink r:id="rId18" w:history="1">
              <w:r w:rsidRPr="00F674B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учла</w:t>
              </w:r>
            </w:hyperlink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что основной сотрудник не приступил к выполнению обязанностей, работодатель не представил иные заверенные кадровые документы, не подтвердил факт приема. 2-й КСОЮ </w:t>
            </w:r>
            <w:hyperlink r:id="rId19" w:history="1">
              <w:r w:rsidRPr="00F674B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поддержал подход</w:t>
              </w:r>
            </w:hyperlink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E035FE" w:rsidRPr="00F674B1" w:rsidRDefault="00E035FE" w:rsidP="001F197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практике 3-го КСОЮ также встречался пример, когда суд </w:t>
            </w:r>
            <w:hyperlink r:id="rId20" w:history="1">
              <w:r w:rsidRPr="00F674B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учел</w:t>
              </w:r>
            </w:hyperlink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что основной сотрудник не начал работать. </w:t>
            </w:r>
          </w:p>
          <w:p w:rsidR="00E035FE" w:rsidRPr="00F674B1" w:rsidRDefault="00E035FE" w:rsidP="001F1972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Документ: </w:t>
            </w:r>
            <w:hyperlink r:id="rId21" w:history="1">
              <w:r w:rsidRPr="00F674B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Определение</w:t>
              </w:r>
            </w:hyperlink>
            <w:r w:rsidRPr="00F67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2-го КСОЮ от 16.02.2023 по делу N 88-3616/2023 </w:t>
            </w:r>
          </w:p>
          <w:p w:rsidR="00E035FE" w:rsidRPr="00CD5E32" w:rsidRDefault="00E035FE" w:rsidP="001F197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035FE" w:rsidTr="001F1972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FE" w:rsidRDefault="00E035FE" w:rsidP="001F19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E035FE" w:rsidRPr="00D52B05" w:rsidRDefault="00E035FE" w:rsidP="001F19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Калужская областная организация Профсоюза работников народного образования и науки РФ</w:t>
            </w:r>
          </w:p>
          <w:p w:rsidR="00E035FE" w:rsidRPr="00D52B05" w:rsidRDefault="00E035FE" w:rsidP="001F19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Тел.факс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: 57-64-</w:t>
            </w:r>
            <w:proofErr w:type="gram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69, 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prokaluga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@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mail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ru</w:t>
            </w:r>
            <w:proofErr w:type="spellEnd"/>
            <w:proofErr w:type="gramEnd"/>
          </w:p>
          <w:p w:rsidR="00E035FE" w:rsidRPr="00D52B05" w:rsidRDefault="00E035FE" w:rsidP="001F19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Калуга, апрель, 2023</w:t>
            </w:r>
          </w:p>
          <w:p w:rsidR="00E035FE" w:rsidRDefault="00E035FE" w:rsidP="001F19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sz w:val="28"/>
                <w:szCs w:val="28"/>
              </w:rPr>
            </w:pPr>
            <w:hyperlink r:id="rId22" w:history="1">
              <w:r w:rsidRPr="00D52B05">
                <w:rPr>
                  <w:rStyle w:val="a4"/>
                  <w:color w:val="FF0000"/>
                  <w:sz w:val="16"/>
                  <w:szCs w:val="16"/>
                </w:rPr>
                <w:t>https://www.eseur.ru/kaluga/</w:t>
              </w:r>
            </w:hyperlink>
          </w:p>
        </w:tc>
      </w:tr>
    </w:tbl>
    <w:p w:rsidR="00E035FE" w:rsidRPr="00E051E0" w:rsidRDefault="00E035FE" w:rsidP="00E03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5FE" w:rsidRDefault="00E035FE" w:rsidP="00E035FE"/>
    <w:p w:rsidR="00E035FE" w:rsidRDefault="00E035FE" w:rsidP="00E035FE"/>
    <w:p w:rsidR="00E035FE" w:rsidRDefault="00E035FE" w:rsidP="00E035FE"/>
    <w:p w:rsidR="00E035FE" w:rsidRDefault="00E035FE" w:rsidP="00E035FE"/>
    <w:p w:rsidR="00E035FE" w:rsidRDefault="00E035FE" w:rsidP="00E035FE"/>
    <w:p w:rsidR="00E035FE" w:rsidRDefault="00E035FE" w:rsidP="00E035FE"/>
    <w:p w:rsidR="00E035FE" w:rsidRDefault="00E035FE" w:rsidP="00E035FE"/>
    <w:p w:rsidR="00E035FE" w:rsidRDefault="00E035FE" w:rsidP="00E035FE"/>
    <w:p w:rsidR="00E035FE" w:rsidRDefault="00E035FE" w:rsidP="00E035FE"/>
    <w:p w:rsidR="00E035FE" w:rsidRDefault="00E035FE" w:rsidP="00E035FE"/>
    <w:p w:rsidR="00636A48" w:rsidRDefault="00636A48">
      <w:bookmarkStart w:id="0" w:name="_GoBack"/>
      <w:bookmarkEnd w:id="0"/>
    </w:p>
    <w:sectPr w:rsidR="00636A48" w:rsidSect="005D506E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5FE"/>
    <w:rsid w:val="00636A48"/>
    <w:rsid w:val="00E0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E78028-7704-4452-B27B-AF4537FDC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35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E035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E03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035FE"/>
    <w:rPr>
      <w:color w:val="0000FF"/>
      <w:u w:val="single"/>
    </w:rPr>
  </w:style>
  <w:style w:type="paragraph" w:customStyle="1" w:styleId="ConsPlusTitlePage">
    <w:name w:val="ConsPlusTitlePage"/>
    <w:uiPriority w:val="99"/>
    <w:rsid w:val="00E035F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KSOJ007&amp;n=79712&amp;dst=100029&amp;field=134&amp;date=11.04.2023" TargetMode="External"/><Relationship Id="rId13" Type="http://schemas.openxmlformats.org/officeDocument/2006/relationships/hyperlink" Target="https://login.consultant.ru/link/?req=doc&amp;base=PBI&amp;n=236572&amp;dst=100015&amp;field=134&amp;date=11.04.2023" TargetMode="External"/><Relationship Id="rId18" Type="http://schemas.openxmlformats.org/officeDocument/2006/relationships/hyperlink" Target="https://login.consultant.ru/link/?req=doc&amp;base=KSOJ002&amp;n=97389&amp;dst=100034&amp;field=134&amp;date=11.04.202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KSOJ002&amp;n=97389&amp;dst=100034&amp;field=134&amp;date=11.04.2023" TargetMode="External"/><Relationship Id="rId7" Type="http://schemas.openxmlformats.org/officeDocument/2006/relationships/hyperlink" Target="https://login.consultant.ru/link/?req=doc&amp;base=KSOJ007&amp;n=79712&amp;dst=100011&amp;field=134&amp;date=11.04.2023" TargetMode="External"/><Relationship Id="rId12" Type="http://schemas.openxmlformats.org/officeDocument/2006/relationships/hyperlink" Target="https://login.consultant.ru/link/?req=doc&amp;base=KSOJ002&amp;n=97968&amp;dst=100043&amp;field=134&amp;date=11.04.2023" TargetMode="External"/><Relationship Id="rId17" Type="http://schemas.openxmlformats.org/officeDocument/2006/relationships/hyperlink" Target="https://login.consultant.ru/link/?req=doc&amp;base=KSOJ002&amp;n=97389&amp;dst=100031&amp;field=134&amp;date=11.04.202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KSOJ002&amp;n=97389&amp;dst=100029&amp;field=134&amp;date=11.04.2023" TargetMode="External"/><Relationship Id="rId20" Type="http://schemas.openxmlformats.org/officeDocument/2006/relationships/hyperlink" Target="https://login.consultant.ru/link/?req=doc&amp;base=KSOJ003&amp;n=69764&amp;dst=100034&amp;field=134&amp;date=11.04.2023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eseur.ru/kaluga/" TargetMode="External"/><Relationship Id="rId11" Type="http://schemas.openxmlformats.org/officeDocument/2006/relationships/hyperlink" Target="https://login.consultant.ru/link/?req=doc&amp;base=KSOJ002&amp;n=97968&amp;dst=100013&amp;field=134&amp;date=11.04.2023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2.jpeg"/><Relationship Id="rId15" Type="http://schemas.openxmlformats.org/officeDocument/2006/relationships/hyperlink" Target="https://login.consultant.ru/link/?req=doc&amp;base=KSOJ002&amp;n=97389&amp;dst=100022&amp;field=134&amp;date=11.04.2023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KSOJ007&amp;n=79712&amp;dst=100038&amp;field=134&amp;date=11.04.2023" TargetMode="External"/><Relationship Id="rId19" Type="http://schemas.openxmlformats.org/officeDocument/2006/relationships/hyperlink" Target="https://login.consultant.ru/link/?req=doc&amp;base=KSOJ002&amp;n=97389&amp;dst=100040&amp;field=134&amp;date=11.04.2023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login.consultant.ru/link/?req=doc&amp;base=KSOJ001&amp;n=4073&amp;dst=100021&amp;field=134&amp;date=11.04.2023" TargetMode="External"/><Relationship Id="rId14" Type="http://schemas.openxmlformats.org/officeDocument/2006/relationships/hyperlink" Target="https://login.consultant.ru/link/?req=doc&amp;base=KSOJ002&amp;n=97968&amp;dst=100057&amp;field=134&amp;date=11.04.2023" TargetMode="External"/><Relationship Id="rId22" Type="http://schemas.openxmlformats.org/officeDocument/2006/relationships/hyperlink" Target="https://www.eseur.ru/kalug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2023-04-11T08:39:00Z</dcterms:created>
  <dcterms:modified xsi:type="dcterms:W3CDTF">2023-04-11T08:39:00Z</dcterms:modified>
</cp:coreProperties>
</file>